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textId="77777777" w:rsidR="009E1AB5" w:rsidRDefault="009E1AB5" w:rsidP="009E1AB5">
      <w:pPr>
        <w:pStyle w:val="Heading1"/>
      </w:pPr>
      <w:r>
        <w:t xml:space="preserve">Transcript </w:t>
      </w:r>
    </w:p>
    <w:p w14:textId="77777777" w:rsidR="006D4DDD" w:rsidRDefault="006D4DDD" w:rsidP="006D4DDD">
      <w:pPr>
        <w:rPr>
          <w:rFonts w:ascii="Arial" w:eastAsia="Arial" w:hAnsi="Arial" w:cs="Times New Roman (Body CS)"/>
          <w:b/>
          <w:bCs/>
          <w:color w:val="000000"/>
          <w:kern w:val="0"/>
          <w:sz w:val="40"/>
          <w:szCs w:val="40"/>
          <w:bdr w:val="none" w:sz="0" w:space="0" w:color="auto" w:frame="1"/>
          <w:lang w:eastAsia="en-US"/>
          <w14:ligatures w14:val="none"/>
        </w:rPr>
      </w:pPr>
      <w:r>
        <w:rPr>
          <w:rFonts w:ascii="Arial" w:eastAsia="Arial" w:hAnsi="Arial" w:cs="Times New Roman (Body CS)"/>
          <w:b/>
          <w:bCs/>
          <w:color w:val="000000"/>
          <w:kern w:val="0"/>
          <w:sz w:val="40"/>
          <w:szCs w:val="40"/>
          <w:bdr w:val="none" w:sz="0" w:space="0" w:color="auto" w:frame="1"/>
          <w:lang w:eastAsia="en-US"/>
          <w14:ligatures w14:val="none"/>
        </w:rPr>
        <w:t>Building AI literacy for schools</w:t>
      </w:r>
    </w:p>
    <w:p w14:textId="77777777" w:rsidR="006D4DDD" w:rsidRDefault="006D4DDD" w:rsidP="006D4DDD"/>
    <w:p w:rsidR="006D4DDD" w:rsidRPr="006D4DDD" w:rsidRDefault="006D4DDD" w:rsidP="006D4DDD">
      <w:r>
        <w:t xml:space="preserve">Anam Javed: </w:t>
        <w:br/>
        <w:t xml:space="preserve">Hello and welcome everyone. We are recording this session, and everyone should be muted on entry. But if you haven't been, please take a second to mute yourself. You can turn closed captions on by the bottom left-hand corner by the tiny CC button. It is quite accurate, but if it isn't, please feel free to use your imagination and sense-making skills.</w:t>
      </w:r>
    </w:p>
    <w:p w:rsidR="006D4DDD" w:rsidRPr="006D4DDD" w:rsidRDefault="006D4DDD" w:rsidP="006D4DDD">
      <w:r>
        <w:t xml:space="preserve">My name is Anam Javed, and I manage our Teacher Pathways within the Teaching and Leadership Excellence division here at the Academy. We welcome you warmly to today's webinar on building AI literacy for schools. Some schools are not using generative AI at all. Some have staff experimenting. Some are trialling structured approaches. That range is expected. Today is practical and policy-aware and tool neutral. We're not endorsing a particular product, and nothing in this session should be read as approval to use a specific platform in your school. Please do not put identifiable student, family, staff, or school information into the webinar chat or any AI tool during or after this session. This webinar is being recorded and so is the chat, so friendly reminder to be mindful of your responses. A copy of the slides and this recording will be made available to you a few weeks after this session concludes.</w:t>
      </w:r>
    </w:p>
    <w:p w:rsidR="006D4DDD" w:rsidRPr="006D4DDD" w:rsidRDefault="006D4DDD" w:rsidP="006D4DDD">
      <w:r>
        <w:t xml:space="preserve">I'll also take a moment to remind you that the realm of generative AI is evolving and changing quite rapidly. So we do encourage you to keep up to date with emerging changes, noting that the content of this webinar is relevant as of today. Thank you.</w:t>
      </w:r>
    </w:p>
    <w:p w:rsidR="006D4DDD" w:rsidRPr="006D4DDD" w:rsidRDefault="006D4DDD" w:rsidP="006D4DDD">
      <w:r>
        <w:t xml:space="preserve">I acknowledge the traditional custodians of the lands from which we meet today to attend this webinar. I'm on the lands of the Wurundjeri people of the Kulin Nation, and we recognise their continuing connection to lands, waters, and communities. If you are able to, please feel free to put in the chat the name of the land that you're logging in from today. We pay our collective respects to Aboriginal and Torres Strait Islander cultures and to Elders past and present, extending this respect to Aboriginal and Torres Strait Islander peoples here today as well.</w:t>
      </w:r>
    </w:p>
    <w:p w:rsidR="006D4DDD" w:rsidRPr="006D4DDD" w:rsidRDefault="006D4DDD" w:rsidP="006D4DDD">
      <w:r>
        <w:t xml:space="preserve">Within this webinar, we have the following learning outcomes, which I'll now pause and encourage you to read. Thank you, Eric. And now you'll find on our screen our agenda for today, which I'll also pause and let you have a look at.</w:t>
      </w:r>
    </w:p>
    <w:p w:rsidR="006D4DDD" w:rsidRPr="006D4DDD" w:rsidRDefault="006D4DDD" w:rsidP="006D4DDD">
      <w:r>
        <w:t xml:space="preserve">And now I'd like to introduce you to our three expert Teachers in Residence at the Academy. Phil Thomas is an expert Teacher in Residence for Technologies. He's come to the Academy from the Tech Schools division but has worked, learned, played, and taught for 20 years across Gippsland and Gunaikurnai land in primary and secondary schools, special education settings, and also at correctional facilities, collecting a master's degree in applied learning along the way.</w:t>
      </w:r>
    </w:p>
    <w:p w:rsidR="006D4DDD" w:rsidRPr="006D4DDD" w:rsidRDefault="006D4DDD" w:rsidP="006D4DDD">
      <w:r>
        <w:t xml:space="preserve">Dino Cevolatti is an expert Teacher in Residence for science with a substantive role at Castlemaine Secondary College on Djaara Country since 2009. They have taught science and physics since 2005 with roles such as student learning and professional learning leader, year-level cohort leader, learning specialist, science coordinator, and First Nations liaison. Previously, they lectured in human-computer interface and multimedia systems design at Monash University and tutored in psychology at Deakin University while completing a masters in behavioural science research.</w:t>
      </w:r>
    </w:p>
    <w:p w:rsidR="006D4DDD" w:rsidRPr="006D4DDD" w:rsidRDefault="006D4DDD" w:rsidP="006D4DDD">
      <w:r>
        <w:t xml:space="preserve">Andy Ding is an expert Teacher in Residence at the Academy working within technologies and the health and physical education disciplines. He is an experienced special education teacher and a registered therapist. Before joining the Academy, Andy was the wellbeing and inclusion leader at Gleneagles Secondary College, where he supported students and families in disability inclusion, mental health, child safety, and behaviour support. Andy brings empathy and creativity to conversations about AI, reminding us to take a human-centred approach when we're exploring new and emerging technologies.</w:t>
      </w:r>
    </w:p>
    <w:p w:rsidR="006D4DDD" w:rsidRPr="006D4DDD" w:rsidRDefault="006D4DDD" w:rsidP="006D4DDD">
      <w:r>
        <w:t xml:space="preserve">What a stacked panel we have today. And now, to talk about AI literacy. And so let's start by looking at the Victorian Department of Education's policy guidelines. Privacy, security, and safeguarding of the young people in our classrooms and schools is paramount at all times for educators, and the use of GenAI in the purposes and processes of teaching and learning, as alluded to here, is no exception to this.</w:t>
      </w:r>
    </w:p>
    <w:p w:rsidR="006D4DDD" w:rsidRPr="006D4DDD" w:rsidRDefault="006D4DDD" w:rsidP="006D4DDD">
      <w:r>
        <w:t xml:space="preserve">The following steps have been taken from the Department of Education's Protecting Personal Data on GenAI Tools: A One-Page Overview. I'll share the link in the chat very soon, but this generalised advice does not replace the requirement for teachers and school leaders to read and adhere to all aspects of the policy and guidelines on the use of GenAI in schools, in the public sector, or the policies and guidelines in other education sectors and contexts.</w:t>
      </w:r>
    </w:p>
    <w:p w:rsidR="006D4DDD" w:rsidRPr="006D4DDD" w:rsidRDefault="006D4DDD" w:rsidP="006D4DDD">
      <w:r>
        <w:t xml:space="preserve">A very important recommended step that you'll see on the screen is to restrict the input of personal information. This is also a mandatory action in the Department of Education policy. While using any GenAI tools, schools must direct all staff and students to not load any personal information about students or staff onto the tool. Examples include student names, reports, personal histories, learning plans, contact details. Additionally, school staff must not enter any information about the school or their students that could be sensitive. For example, student assessment data, student attendance records. This, of course, also includes the uploading of media depictions of students, staff, or parents. And I'm talking photo, audio, video, and also then, of course, generating images or other media in the likeness of these persons.</w:t>
      </w:r>
    </w:p>
    <w:p w:rsidR="006D4DDD" w:rsidRPr="006D4DDD" w:rsidRDefault="006D4DDD" w:rsidP="006D4DDD">
      <w:r>
        <w:t xml:space="preserve">And finally, teachers and school leaders are required to implement risk assessment actions in an ongoing fashion. Staff must follow the requirements outlined in the ICT Software in Schools Risk Assessment Policy, which includes the implementation of applicable actions in the Safer Technology for Schools risk assessment reports. If you want to use a tool that has not yet been assessed, you must raise an assessment request with the department's IT security team, and you are advised to complete a privacy impact assessment.</w:t>
      </w:r>
    </w:p>
    <w:p w:rsidR="006D4DDD" w:rsidRPr="006D4DDD" w:rsidRDefault="006D4DDD" w:rsidP="006D4DDD">
      <w:r>
        <w:t xml:space="preserve">So on to the purpose of today. We'll share a link about this soon in the chat, but today we are using the OECD and European Commission's AI Literacy Framework, which was released not too long ago as the architecture for this webinar. The operational guardrails still come from the Victorian Department of Education, from sector and school requirements, as well as the Australian Framework for GenAI in Schools. You can see on the screen that the four domains of the AI literacy framework are engage, create, manage, and shape. Engage is the critical foundation, recognising, understanding, and questioning AI. Create is about using AI to extend human intention and not replace it. Manage is about deciding what work AI may support and what must remain human. And shape is about questioning the systems themselves, the design choices, assumptions, values, and even power dynamics.</w:t>
      </w:r>
    </w:p>
    <w:p w:rsidR="006D4DDD" w:rsidRPr="006D4DDD" w:rsidRDefault="006D4DDD" w:rsidP="006D4DDD">
      <w:r>
        <w:t xml:space="preserve">It is useful then to separate AI use from AI literacy. AI literacy asks the deeper questions: What kind of system is this? What are its limits? What does it make more visible? What does it hide? How do I evaluate the output? What decision still belongs to me as the teacher or the learner? What social, cultural, or environmental consequences might follow? This matters because access to AI alone does not just create AI literacy. We need to remember that a student can use a GenAI tool every single day and still be unable to judge whether an output is accurate, fair, ethical, or even educationally useful.</w:t>
      </w:r>
    </w:p>
    <w:p w:rsidR="006D4DDD" w:rsidRPr="006D4DDD" w:rsidRDefault="006D4DDD" w:rsidP="006D4DDD">
      <w:r>
        <w:t xml:space="preserve">So I'll give you a minute or probably less to respond in the chat to the prompt on the screen. In your experience, which domain that I briefly alluded to appears strongest in current public discussion about AI in schools, and which do you think is most neglected? So feel free to have a crack in the chat and I'll monitor for a bit, and then I'll do some commentary before I hand over to Phil.</w:t>
      </w:r>
    </w:p>
    <w:p w:rsidR="006D4DDD" w:rsidRPr="006D4DDD" w:rsidRDefault="006D4DDD" w:rsidP="006D4DDD">
      <w:r>
        <w:t xml:space="preserve">Oh, we're getting a diversity of responses. Mohammed says number four, which I think is shape. That's great. Engage coming up a lot now. Great comment, Kieran, Michael. That's right. Keep going in the chat, but I can see a clear trend emerging, and I'll just comment on that. This is amazing, by the way, amazing discourse and engagement this early in the webinar.</w:t>
      </w:r>
    </w:p>
    <w:p w:rsidR="006D4DDD" w:rsidRPr="006D4DDD" w:rsidRDefault="006D4DDD" w:rsidP="006D4DDD">
      <w:r>
        <w:t xml:space="preserve">Public discussion, team, often over-focuses on engage and create because generating content is visible and fast. Let's face it, we all fell into the wormhole of generating AI images when it was new. Manage is where many schools feel the risk, right? Because it involves responsibility and boundaries, and shape may be the most neglected, as many of you've pointed out, because it actually asks us to examine design, data, values, culture, and power. And these are challenging concepts. With that frame in place, Phil Thomas will now take us into engage with AI, and he will model how critical evaluation requires both AI literacy and disciplinary knowledge. So Phil, over to you. Take it away.</w:t>
      </w:r>
    </w:p>
    <w:p w:rsidR="006D4DDD" w:rsidRPr="006D4DDD" w:rsidRDefault="006D4DDD" w:rsidP="006D4DDD">
      <w:r>
        <w:t xml:space="preserve">Phil Thomas: </w:t>
        <w:br/>
        <w:t xml:space="preserve">Hi, everyone, and thanks, Anam. It's always a daunting pleasure to be hosting this type of workshop. A bit like day one, term one, when you meet your new class for the first time. I'm Phil, one of the technologies expert teachers here at the Academy, but my teaching has been very much on the front line of technology education and 21st century learning. I think of myself as a bit of a disruptor. Really enjoy the challenges of redesigning and reconstructing teaching and learning. And as a later Gen X kid, I have the secret skill of being able to have an entire conversation with GIFs. And that's GIF with a hard G, and that is a hill I will die on.</w:t>
      </w:r>
    </w:p>
    <w:p w:rsidR="006D4DDD" w:rsidRPr="006D4DDD" w:rsidRDefault="006D4DDD" w:rsidP="006D4DDD">
      <w:r>
        <w:t xml:space="preserve">So, with a 21st-century mindset, let's talk about engagement with AI, which goes beyond knowing how to write a good prompt. So engaging with AI isn't just accessing and using. It's doing so with a critical lens so that teachers and learners can understand the opportunities, risks, and role of generative AI in their lives, not just for learning. It's also not just about some ephemeral OECD document. This has direct links to Victorian and Australian curricula. Technologies, obviously, but digital literacy is a foundational skill, and the cross-curricular capabilities of critical and creative thinking and ethical capabilities should also be coming into play here.</w:t>
      </w:r>
    </w:p>
    <w:p w:rsidR="006D4DDD" w:rsidRPr="006D4DDD" w:rsidRDefault="006D4DDD" w:rsidP="006D4DDD">
      <w:r>
        <w:t xml:space="preserve">These results are a little outdated from 2024, so please consider the increased exposure to generative AI across all our digital spaces, including improved transformer models and developments in other states when looking at this data. Australia is in the top four OECD countries for AI use in education. So let's use this trend as an example. We're going to approach the second use case here, which is actually the dominant use of AI across all populations, and that's using AI as a source of information.</w:t>
      </w:r>
    </w:p>
    <w:p w:rsidR="006D4DDD" w:rsidRPr="006D4DDD" w:rsidRDefault="006D4DDD" w:rsidP="006D4DDD">
      <w:r>
        <w:t xml:space="preserve">So this is the output from a quick prompt in the free ChatGPT window. The reason I use the free version is that only 18% of users in Australia pay for subscriptions to these services. There's some important consideration in the background of that little piece of data, but that's for a later time.</w:t>
      </w:r>
    </w:p>
    <w:p w:rsidR="006D4DDD" w:rsidRPr="006D4DDD" w:rsidRDefault="006D4DDD" w:rsidP="006D4DDD">
      <w:r>
        <w:t xml:space="preserve">Of course, there's going to be some problems here. It looks like a pretty decent output at first glance, and models are becoming better at avoiding hallucination as they're trained on more accurate data and feedback, especially on topics like this, that are well-researched and a wide body of work to take from. But this is the essence of the engage domain. I'm going to give you all time now to consider the input, and we'll play a little game of Where's Wally. We'll drop a copy of this in the chat for you. And just consider that output.</w:t>
      </w:r>
    </w:p>
    <w:p w:rsidR="006D4DDD" w:rsidRPr="006D4DDD" w:rsidRDefault="006D4DDD" w:rsidP="006D4DDD">
      <w:r>
        <w:t xml:space="preserve">Now, first we get an attached icon attached. Sorry, on the next slide, we'll open up a chat with some prompts using this as a guide. So consider the output we've got and these questions. I'm going to put this over to you all. Drop answers into the chat. What can be accepted, what could be revised or verified, what might be rejected, what's missing from that output? So we do need to check some of this and not just take it on face value. Using great language doesn't correlate with expertise or reliability, and that's the pitfall we're all seeing on a daily basis. We'll keep on moving.</w:t>
      </w:r>
    </w:p>
    <w:p w:rsidR="006D4DDD" w:rsidRPr="006D4DDD" w:rsidRDefault="006D4DDD" w:rsidP="006D4DDD">
      <w:r>
        <w:t xml:space="preserve">Now, these critical evaluations and exercises can absolutely be replicated by teachers and students. Up on screen now are examples of the kinds of activities you can use to inspire this. Many of these activities activate understanding in other parts of the curriculum, bringing subject-specific knowledge to bear when verifying AI output. Engaging with AI isn't a separate unit or topic. It's integrated into learning in the mid-21st century, into everyday life.</w:t>
      </w:r>
    </w:p>
    <w:p w:rsidR="006D4DDD" w:rsidRPr="006D4DDD" w:rsidRDefault="006D4DDD" w:rsidP="006D4DDD">
      <w:r>
        <w:t xml:space="preserve">For these next couple of minutes, we're going to compare outputs. So here's the same prompt now from Perplexity AI, one that's agentified to use sources. Note some differences. It gives references automatically, whereas I would have to prompt ChatGPT to do that. It has more detail and considerations of context. I intentionally chose the same neural network, GPT 5.6 Luna, which means the training data is identical across both. There's bound to be some issues here as well in the Perplexity. It's primarily based on information available and the inherent biases there. But part of engaging with AI involves this comparison and critique and not taking things at face value.</w:t>
      </w:r>
    </w:p>
    <w:p w:rsidR="006D4DDD" w:rsidRPr="006D4DDD" w:rsidRDefault="006D4DDD" w:rsidP="006D4DDD">
      <w:r>
        <w:t xml:space="preserve">As you might guess, this comparison exercise really gets juicy with outputs that involve more contentious topics or topics with multiple valid perspectives. It can be interesting to see where an AI lands when there's no one answer.</w:t>
      </w:r>
    </w:p>
    <w:p w:rsidR="006D4DDD" w:rsidRPr="006D4DDD" w:rsidRDefault="006D4DDD" w:rsidP="006D4DDD">
      <w:r>
        <w:t xml:space="preserve">And we can sometimes see the issues a little more clearly with image generation. This is using Adobe Firefly, which is a fairly safe application, and now embedded into the Adobe suite. Again, we ask, what can we accept? What's being inferred here? What's missing? And I just used a slight change to the prompt, and we get this 21st-century version. We're all, after all, 26 years deep into this century. Still, there are biases apparent here. Still females. So at least we're looking at some multiculturalism and technology. And of course, to use technology, you can't be older than 30.</w:t>
      </w:r>
    </w:p>
    <w:p w:rsidR="006D4DDD" w:rsidRPr="006D4DDD" w:rsidRDefault="006D4DDD" w:rsidP="006D4DDD">
      <w:r>
        <w:t xml:space="preserve">So that was a couple of examples of fairly simple output, but it's the practice at the centre of engaging with AI. To go back to the purpose of our work, what skills and dispositions do our students need to develop in order to do this same work? And see that everything you would need to engage, evaluate, and verify.</w:t>
      </w:r>
    </w:p>
    <w:p w:rsidR="006D4DDD" w:rsidRPr="006D4DDD" w:rsidRDefault="006D4DDD" w:rsidP="006D4DDD">
      <w:r>
        <w:t xml:space="preserve">It's important to note here that as a cross-curricular and foundational skills, digital literacy, critical and ethical thinking are wrapped up in subject-relevant knowledge. And this does two things. First, it prevents a cross-check from just being a checklist. And second, it activates cognition rather than offloading it. I'll leave you with these two key messages. I'm now going to pass on to my fellow expert teacher, Andy, who will get into creating with AI as a vehicle to realise, not replace.</w:t>
      </w:r>
    </w:p>
    <w:p w:rsidR="006D4DDD" w:rsidRPr="006D4DDD" w:rsidRDefault="006D4DDD" w:rsidP="006D4DDD">
      <w:r>
        <w:t xml:space="preserve">Andy Ding: </w:t>
        <w:br/>
        <w:t xml:space="preserve">Thank you, Phil. Phil spoke about how we can bring AI into the classroom. Let's build on it. We'll look at how we can create with AI. My name is Andy Ding, and I'm one of the expert teachers here at the Academy. I have taught students in high school, VCE, and special school how to use AI specifically for creativity. I still recall my first lesson teaching AI, asking students, "Is it possible for computers to create AI, to create art?" That was about nine years ago. A lot has changed since. So I'm very excited to take you through this domain.</w:t>
      </w:r>
    </w:p>
    <w:p w:rsidR="006D4DDD" w:rsidRPr="006D4DDD" w:rsidRDefault="006D4DDD" w:rsidP="006D4DDD">
      <w:r>
        <w:t xml:space="preserve">As a lover of the oceans, this news stopped me in my tracks. Did you know organisations such as Living Ocean, Griffith University, and Google Australia are using AI to capture the soundscape of our oceans? People in industry are already using AI to create spectacular things. Some of us are also using AI in our classroom with our students. The question becomes: how do we teach students to use AI responsibly as a co-creator? Side note, I'm also sharing this because I want to show creating with AI is not just for the arts. AI can be leveraged for scientific discoveries and conservation efforts, as shown here.</w:t>
      </w:r>
    </w:p>
    <w:p w:rsidR="006D4DDD" w:rsidRPr="006D4DDD" w:rsidRDefault="006D4DDD" w:rsidP="006D4DDD">
      <w:r>
        <w:t xml:space="preserve">Returning to our main quest. OECD has provided us with a framework. It has the create domain. We can use this to teach and support students to develop their AI literacy, focusing on how we can use AI responsibly as a co-creator while keeping our voice, originality, authenticity at the heart of our human creativity and intellectual pursuit. We will be exploring this together. The create domain has four competences. With this much information, it can feel overwhelming. I know I am. So how do we teach this? I'll take us through a four-step framework to show how we can teach students to use AI for creative tasks and activities. As we move through the steps, I'll show an example from Year 9 English.</w:t>
      </w:r>
    </w:p>
    <w:p w:rsidR="006D4DDD" w:rsidRPr="006D4DDD" w:rsidRDefault="006D4DDD" w:rsidP="006D4DDD">
      <w:r>
        <w:t xml:space="preserve">Step one, we ask, what are we teaching? What is the curriculum? What are we asking our students to create? And what part of the creative process will students use AI? In this example, Year 9 students will learn to create a persuasive piece of writing response to the class text. They will write a script for a podcast from the antagonist point of view with the twist that they explain why they're not the villain in the story. Year 9 students love a good twist. In this learning sequence, I'm going to ask students to use AI right from the beginning of the process, focusing on generating AI ideas and arguments for their script. Side note, this is just one example what we could ask students to create with AI. Some other great examples would include creating animated illustration for a picture book, visualising data to explain abstract scientific concepts, producing music that's adapted to emotions and stress levels, creating a workout and nutrition plan for lifestyle change, and writing some codes for a new computer game. AI is great for speculative thinking. In VCE product design and technologies, I've asked students to use AI to speculate the future and visualise their sketches and ideas in real-world settings.</w:t>
      </w:r>
    </w:p>
    <w:p w:rsidR="006D4DDD" w:rsidRPr="006D4DDD" w:rsidRDefault="006D4DDD" w:rsidP="006D4DDD">
      <w:r>
        <w:t xml:space="preserve">Now that we have a bigger picture, we move on to step two. The domain is made up of competences, and we can use competency-based learning, which asks us to break down the skills, knowledge, and dispositions students will learn and demonstrate for specific tasks. Drawing from what Phil shared earlier, we will teach these skills comprising of digital literacy, creative and critical thinking, and ethics. Students learn the technical skills to use AI, then they use creative and critical thinking to assess the output from AI. And finally, they make ethical decisions on what to use and to what extent they will use it.</w:t>
      </w:r>
    </w:p>
    <w:p w:rsidR="006D4DDD" w:rsidRPr="006D4DDD" w:rsidRDefault="006D4DDD" w:rsidP="006D4DDD">
      <w:r>
        <w:t xml:space="preserve">Over here is an example of what the skills, knowledge, and dispositions will be for students learning to use AI to generate ideas and arguments for their script. Students learn to prompt AI to generate a list of ideas. They then find evidence to support or challenge the ideas. And finally, they explore ethical principles and issues around using the ideas from AI.</w:t>
      </w:r>
    </w:p>
    <w:p w:rsidR="006D4DDD" w:rsidRPr="006D4DDD" w:rsidRDefault="006D4DDD" w:rsidP="006D4DDD">
      <w:r>
        <w:t xml:space="preserve">Teaching creative and critical thinking as well as ethics can feel fluffy. So what do we teach and how do we teach these? There are great resources online. OECD provided a report in 2019 outlining we could use rubrics and techniques to teach creative and critical thinking. The rubrics specify the creative and critical thinking skills we could teach. There are about one for every learning area. And in the same report, there is a list of techniques outlining how we can teach these skills.</w:t>
      </w:r>
    </w:p>
    <w:p w:rsidR="006D4DDD" w:rsidRPr="006D4DDD" w:rsidRDefault="006D4DDD" w:rsidP="006D4DDD">
      <w:r>
        <w:t xml:space="preserve">What about teaching ethics? VCAA has some great resources on their website, as shown here. Essentially, teaching ethics involves exploring ethical principles and investigating ethical issues. I encourage you to peruse these resources.</w:t>
      </w:r>
    </w:p>
    <w:p w:rsidR="006D4DDD" w:rsidRPr="006D4DDD" w:rsidRDefault="006D4DDD" w:rsidP="006D4DDD">
      <w:r>
        <w:t xml:space="preserve">The third step is to identify who are the students learning the skills. We may not be able to teach all the skills, so we prioritise them for our students. In our example, I've highlighted in yellow the key learning outcomes for the students. They are also skills for students to stretch themselves. I would also be thinking about who are my students needing individualised learning goals? What skills will they be learning in this sequence? Here, we are planning inclusion right from the start.</w:t>
      </w:r>
    </w:p>
    <w:p w:rsidR="006D4DDD" w:rsidRPr="006D4DDD" w:rsidRDefault="006D4DDD" w:rsidP="006D4DDD">
      <w:r>
        <w:t xml:space="preserve">Now, for the final step. This is the fun part, designing and teaching the lessons. Consider how you might frame your learning sequence. You might consider VTLM 2.0, including the multi-tiered system of supports, your school's instructional model, discipline-based pedagogical models. I'll walk us through what a learning sequence might look like. Here, I'm using an example instructional model that is commonly found across many schools. In the chat, I've added the learning sequence in a one-page document. You can refer to it as we go.</w:t>
      </w:r>
    </w:p>
    <w:p w:rsidR="006D4DDD" w:rsidRPr="006D4DDD" w:rsidRDefault="006D4DDD" w:rsidP="006D4DDD">
      <w:r>
        <w:t xml:space="preserve">What better way to start a brand-new learning sequence by asking students to think about an argument they had with their sibling or friend, and then relate it to their class text, highlighting the conflict between the protagonist and antagonist. I would inform the creative task next. Students will write a script from the antagonist perspective and use AI to generate some ideas and arguments. In this learning sequence, the class text is "The Giver," written by Lois Lowry.</w:t>
      </w:r>
    </w:p>
    <w:p w:rsidR="006D4DDD" w:rsidRPr="006D4DDD" w:rsidRDefault="006D4DDD" w:rsidP="006D4DDD">
      <w:r>
        <w:t xml:space="preserve">Teaching the technical skills. I would start by showing and modelling how to use AI to generate ideas and arguments for their script. Students would then have a shared understanding of how AI works. To assist students requiring literacy support, I would provide sentence starters, and some students might benefit from choosing and typing out a prompt from a given list. For students who would like a challenge, they could synthesise their list of ideas from multiple different prompts.</w:t>
      </w:r>
    </w:p>
    <w:p w:rsidR="006D4DDD" w:rsidRPr="006D4DDD" w:rsidRDefault="006D4DDD" w:rsidP="006D4DDD">
      <w:r>
        <w:t xml:space="preserve">Now that we have some ideas from AI, we'll process them through creative and critical thinking. Teaching creative and critical thinking is essentially asking students: What do we think about the ideas from AI? I would ask students to find a quote from the text to fact-check the ideas and arguments from AI. I would then ask students to complete a pros and cons list to evaluate and make a judgment about the ideas. Having assessed the ideas and arguments from AI, students would identify what they would use for their script.</w:t>
      </w:r>
    </w:p>
    <w:p w:rsidR="006D4DDD" w:rsidRPr="006D4DDD" w:rsidRDefault="006D4DDD" w:rsidP="006D4DDD">
      <w:r>
        <w:t xml:space="preserve">As we know, not everything should be used due to ethical considerations, and it can be tricky to decide when there's no one right answer or thing to do. Case studies, scenarios, and simple short stories are great ways for students to explore ethical issues. Students ultimately decide and justify what ideas or arguments from AI they would use. From here, they might also consider not using AI. They might have their own ideas that offer a more balanced ethical approach to the creative task.</w:t>
      </w:r>
    </w:p>
    <w:p w:rsidR="006D4DDD" w:rsidRPr="006D4DDD" w:rsidRDefault="006D4DDD" w:rsidP="006D4DDD">
      <w:r>
        <w:t xml:space="preserve">Students will have gone through a cycle of using, evaluating, and making conclusions about the use of AI to generate ideas and arguments for their script. We want to give them an opportunity to reflect on their learning, asking them: Would you recommend it to your friend? Students might reflect on the potential as well as the risk of using AI as the co-creator and ways it could manage its ethical issues. It's also a good opportunity for us as teachers to reflect on our practice, too. We could ask: Were the learners' intellectual contribution visible in the sequence? What needs to be adjusted or explored further to enable our students to create with AI intentionally and ethically?</w:t>
      </w:r>
    </w:p>
    <w:p w:rsidR="006D4DDD" w:rsidRPr="006D4DDD" w:rsidRDefault="006D4DDD" w:rsidP="006D4DDD">
      <w:r>
        <w:t xml:space="preserve">We come to the end of the create domain. Where do we go from here? Regardless of where you are in your AI journey, there's so much potential in teaching AI literacy through seeing AI as the co-creator. I encourage you to revisit the four-step framework. If you're new to teaching AI, you could follow the steps. If you are experienced and confident, like Lego, why not pull the framework apart and rebuild it into something of your own? What would you change? If you're leading others in this space, how might you share this with your team? Creating with AI is one approach to teach AI literacy. Now I'm going to pass the time back to Phil, who will walk us through another application, Manage AI. Thank you, Phil.</w:t>
      </w:r>
    </w:p>
    <w:p w:rsidR="006D4DDD" w:rsidRPr="006D4DDD" w:rsidRDefault="006D4DDD" w:rsidP="006D4DDD">
      <w:r>
        <w:t xml:space="preserve">Phil Thomas: </w:t>
        <w:br/>
        <w:t xml:space="preserve">Thanks, Andy. Hi again, folks. You can probably already see the train of thought that the OECD model represents. Manage AI sits alongside Create with AI, but both require that same critical lens that we explored right at the start. Manage AI takes this a little further.</w:t>
      </w:r>
    </w:p>
    <w:p w:rsidR="006D4DDD" w:rsidRPr="006D4DDD" w:rsidRDefault="006D4DDD" w:rsidP="006D4DDD">
      <w:r>
        <w:t xml:space="preserve">We'll start with the message this time. Note my emphasis. We're not considering AI as a tool to replace human work, but to supplement and support it. And this idea is about what are you doing before you engage with AI. Before you open up that ChatGPT window, there's some things you should be thinking about. Essentially, you can bring these questions along with you for the ride. They should ideally be the framework with which you make your decisions before engaging or creating, and in a highly relational space such as teaching, these questions are a scaffold around which the ethical and responsible use of AI can be built.</w:t>
      </w:r>
    </w:p>
    <w:p w:rsidR="006D4DDD" w:rsidRPr="006D4DDD" w:rsidRDefault="006D4DDD" w:rsidP="006D4DDD">
      <w:r>
        <w:t xml:space="preserve">We're going to do a quick warm-up quiz to get us into the Slido. Now, this will be a tech test. Who's your favourite AI writing assistant? Enter the Slido. There's a link in the chat, as well as on screen, and pop in your answer. We'll be using Slido for the next session, so this is a chance to get us connected. Nice. There you go. Passcode going into chat now. That is OSQK9Z. And we're going to… Looks like a fairly even race between ChatGPT and Claude AI. Give it another 30 seconds or so. Claude's now taken the lead, 36% of the votes. It's nice to see that there's 10% of people using something else entirely. ChatGPT's caught up. All right. And we might close it there. Ready to move on. ChatGPT just catching in at the last minute with those couple of votes. Let's move on.</w:t>
      </w:r>
    </w:p>
    <w:p w:rsidR="006D4DDD" w:rsidRPr="006D4DDD" w:rsidRDefault="006D4DDD" w:rsidP="006D4DDD">
      <w:r>
        <w:t xml:space="preserve">Of course, it doesn't really matter which of these tools is your favourite. Some people use Alexa, some people use Siri, others use Hey Google. Some use Google Drive, others iCloud, and some people use all of them. I and some of my colleagues use multiple GenAI tools depending on the task. That's the important part. Choose the right tool for the job.</w:t>
      </w:r>
    </w:p>
    <w:p w:rsidR="006D4DDD" w:rsidRPr="006D4DDD" w:rsidRDefault="006D4DDD" w:rsidP="006D4DDD">
      <w:r>
        <w:t xml:space="preserve">Now, we're talking generative AI for this webinar, but I'll just take a moment here to mention all of the AI cousins. There's learning machines and encoders that are great for data sorting and pattern analysis, and diffusion models for generating images and video. These represent a lot of the tools we regularly engage with, such as your streaming recommendations, but are also accessible for teaching and learning contexts. As powerful as an LLM is, sometimes it's not the right tool for the job.</w:t>
      </w:r>
    </w:p>
    <w:p w:rsidR="006D4DDD" w:rsidRPr="006D4DDD" w:rsidRDefault="006D4DDD" w:rsidP="006D4DDD">
      <w:r>
        <w:t xml:space="preserve">Now we're going to break down a bunch of scenarios, talk through it all. We're a little over halfway point here, so let's break it up. We're going back to the Slido. Use the QR code again if you haven't got it open. And I'll drop the passcode in the chat again. All right. Take a second to get everybody in. All right. And let's go.</w:t>
      </w:r>
    </w:p>
    <w:p w:rsidR="006D4DDD" w:rsidRPr="006D4DDD" w:rsidRDefault="006D4DDD" w:rsidP="006D4DDD">
      <w:r>
        <w:t xml:space="preserve">You might be familiar with this framework or not. For us, we're considering the intellectual tasks, the cognitive space, head space. We have the relational human-to-human interaction of the heart. And finally, we have the hand work, the skills-based or administrative work. Think about these three aspects of our work as you look at the following prompts. It'll be a fast quiz-style questionnaire where you decide how much AI assistance to use in order to remain ethical and responsible professionals. Do you give it over completely, not use AI at all, or somewhere in the middle? Are you ready?</w:t>
      </w:r>
    </w:p>
    <w:p w:rsidR="006D4DDD" w:rsidRPr="006D4DDD" w:rsidRDefault="006D4DDD" w:rsidP="006D4DDD">
      <w:r>
        <w:t xml:space="preserve">Number one, evaluating learning levels. You've got to be quick. This is a heart, relational decision-making activity and shouldn't be delegated to an AI. That said, we're using a lot of data tools that have an AI in the background already. Next question, number two, reformatting teacher-generated content. Really quick. It's a hand task. AI can absolutely help you with this, and Grammarly is a great embedded tool. Number three, defining learning intentions and success criteria. Really quick on it. This is a heart/hand. AI could be used for this, but we want to ensure that human knowledge, connection, and expertise is promoted. Number four, generating challenging extension work. This is actually a trick one. This one got a few people because this is relational. There's a lot that can support the development, but teacher judgment prevails. Number five, generating a range of draft questions. Yeah. AI's a great tool for this. Note that it's draft quality. And final task, writing communications to send home. Oh, yeah. It feels like head, but it's really heart. This one is in the guidance for schools. AI should never replace the personal communications between school and home.</w:t>
      </w:r>
    </w:p>
    <w:p w:rsidR="006D4DDD" w:rsidRPr="006D4DDD" w:rsidRDefault="006D4DDD" w:rsidP="006D4DDD">
      <w:r>
        <w:t xml:space="preserve">As you might have worked out, we really look at AI tools as supporting the hands work, rarely the head work, and never the heart work.</w:t>
      </w:r>
    </w:p>
    <w:p w:rsidR="006D4DDD" w:rsidRPr="006D4DDD" w:rsidRDefault="006D4DDD" w:rsidP="006D4DDD">
      <w:r>
        <w:t xml:space="preserve">Now, of course, there's some nuance to this. Nothing's ever black and white. So let's look at something in a little more granular detail. So this scenario, we'll go back to these key questions. Here's our scenario. It's not an uncommon one. Actually, it's probably pretty tame in comparison to the kinds of work in classrooms we get. Consider this scenario. This time, I want you to think about some options. Is it appropriate to use AI here? Is it potentially appropriate if we have the safeguards? Is it inappropriate, or do you just not have enough information? Please drop your answers and thinking into the chat. We'll pause to give you some time to do this.</w:t>
      </w:r>
    </w:p>
    <w:p w:rsidR="006D4DDD" w:rsidRPr="006D4DDD" w:rsidRDefault="006D4DDD" w:rsidP="006D4DDD">
      <w:r>
        <w:t xml:space="preserve">It helps shape, editing the output. Yeah. So it's using those safeguards, generating ideas, as we just saw with draft ideas. Yeah, potentially with safeguards. Very nice. Beautiful. Love it. We'll move on. Keep popping answers in there. I like where we're all headed.</w:t>
      </w:r>
    </w:p>
    <w:p w:rsidR="006D4DDD" w:rsidRPr="006D4DDD" w:rsidRDefault="006D4DDD" w:rsidP="006D4DDD">
      <w:r>
        <w:t xml:space="preserve">So you can see it's more than just asking, "Can AI do that?" It's about asking whether the tool is appropriate for the job and which part of the job. Again, my example is very teacher-oriented, but you can imagine how you might place this into a student learning context and how this comes back to digital literacy as a foundational skill.</w:t>
      </w:r>
    </w:p>
    <w:p w:rsidR="006D4DDD" w:rsidRPr="006D4DDD" w:rsidRDefault="006D4DDD" w:rsidP="006D4DDD">
      <w:r>
        <w:t xml:space="preserve">As we reach the end of this section, I'll leave you with this key message again. Thanks. For another language, this is relevant now as it was 33 years ago. I'm going to pass on to Dino, who'll explore this idea a little further.</w:t>
      </w:r>
    </w:p>
    <w:p w:rsidR="006D4DDD" w:rsidRPr="006D4DDD" w:rsidRDefault="006D4DDD" w:rsidP="006D4DDD">
      <w:r>
        <w:t xml:space="preserve">Dino Cevolatti: </w:t>
        <w:br/>
        <w:t xml:space="preserve">Hi, folks, and thanks, Phil. I'm Dino Cevolatti, Expert Teacher in Science at the Academy. I'll be talking to you about the Shape AI component of the OECD's AI Literacy Framework. As you heard earlier, before becoming a secondary teacher, I lectured in human-computer interface and multimedia systems design at Monash and tutored in psychology at Deakin, while I was completing my behavioural science research Masters. Since 2005, I've taught science and physics mostly at Castlemaine Secondary on Djaara Country with a range of leadership roles.</w:t>
      </w:r>
    </w:p>
    <w:p w:rsidR="006D4DDD" w:rsidRPr="006D4DDD" w:rsidRDefault="006D4DDD" w:rsidP="006D4DDD">
      <w:r>
        <w:t xml:space="preserve">This year, I've been experimenting with small language models. These are trained on smaller, more curated data sets. They protect user privacy by default. They run on a single GPU rather than on data centre clusters, and therefore use around 10 times less energy than large language models.</w:t>
      </w:r>
    </w:p>
    <w:p w:rsidR="006D4DDD" w:rsidRPr="006D4DDD" w:rsidRDefault="006D4DDD" w:rsidP="006D4DDD">
      <w:r>
        <w:t xml:space="preserve">My aim for this segment is to provide you with an opportunity to consider how learners can question and influence the values, the assumptions, and design choices that are embedded in AI systems. We'll start by looking at the OECD's Shape AI competencies and think about how they relate to students and teachers. I'll then introduce the Australian Framework for Generative Artificial Intelligence in Schools as a useful tool for helping us to shape our use of AI. We can then apply this framework to a hypothetical scenario to explore some of the factors that need to be considered if we hope to improve AI systems to reflect human values.</w:t>
      </w:r>
    </w:p>
    <w:p w:rsidR="006D4DDD" w:rsidRPr="006D4DDD" w:rsidRDefault="006D4DDD" w:rsidP="006D4DDD">
      <w:r>
        <w:t xml:space="preserve">For the Shape AI, the OECD's AI Literacy Framework recommends that we support students to be able to investigate how an AI system is intended to work, whom it is designed for, and what its limits are. To evaluate AI systems using defined criteria, expected outcomes, and test cases, and user feedback. To design AI systems with attention to how data sources, selection of, and flow of information influence our behaviours and its outputs, and to improve AI systems to both address and promote human wellbeing and social benefit.</w:t>
      </w:r>
    </w:p>
    <w:p w:rsidR="006D4DDD" w:rsidRPr="006D4DDD" w:rsidRDefault="006D4DDD" w:rsidP="006D4DDD">
      <w:r>
        <w:t xml:space="preserve">As teachers and school leaders, we also want to be able to identify AI's limitations and beneficiaries, evaluate its effectiveness and risks against our own criteria, design clear policies and protocols for using them responsibly, and improve their implementation with feedback from our school communities.</w:t>
      </w:r>
    </w:p>
    <w:p w:rsidR="006D4DDD" w:rsidRPr="006D4DDD" w:rsidRDefault="006D4DDD" w:rsidP="006D4DDD">
      <w:r>
        <w:t xml:space="preserve">To help educators in navigating these challenges, the Australian Framework for Generative Artificial Intelligence in Schools was developed in consultation with representatives of all jurisdictions, school sectors, and several national agencies. It states its six principles in a positive way, highlighting what must be in place for these tools to be used appropriately. It recommends that GenAI should only be used if it supports teaching, learning, and wellbeing, and in ways that promote transparency, fairness, accountability, privacy, security, and safety.</w:t>
      </w:r>
    </w:p>
    <w:p w:rsidR="006D4DDD" w:rsidRPr="006D4DDD" w:rsidRDefault="006D4DDD" w:rsidP="006D4DDD">
      <w:r>
        <w:t xml:space="preserve">To help us to think about these principles, I'm going to present a following scenario to just frame our exploration. Let's imagine that a school is considering an AI-supported learning platform that recommends resources and activities to students. Take a moment to consider the potential pedagogical, social, ethical, technical challenges that a scenario like this might raise. Feel free to pop some in the chat.</w:t>
      </w:r>
    </w:p>
    <w:p w:rsidR="006D4DDD" w:rsidRPr="006D4DDD" w:rsidRDefault="006D4DDD" w:rsidP="006D4DDD">
      <w:r>
        <w:t xml:space="preserve">Okay. Well, if we apply the Australian Framework for Generative AI in Schools, then this scenario highlights the need for several important considerations. In terms of teaching and learning, such a system would need to support rather than replace teachers' professional judgment and student critical thinking. In terms of human and social wellbeing, data would need to be used to broaden opportunities for students and not to narrow their learning pathways by only reinforcing computable expectations.</w:t>
      </w:r>
    </w:p>
    <w:p w:rsidR="006D4DDD" w:rsidRPr="006D4DDD" w:rsidRDefault="006D4DDD" w:rsidP="006D4DDD">
      <w:r>
        <w:t xml:space="preserve">In terms of transparency, students and teachers would need to be able to understand when GenAI is being used and the logic behind why specific recommendations are being made to them. In terms of fairness, systems would need to be tested for bias so that students' capabilities were represented accurately and equitably with the validity of metrics regularly checked by humans in the loop.</w:t>
      </w:r>
    </w:p>
    <w:p w:rsidR="006D4DDD" w:rsidRPr="006D4DDD" w:rsidRDefault="006D4DDD" w:rsidP="006D4DDD">
      <w:r>
        <w:t xml:space="preserve">And in terms of accountability, clear processes would need to be established to review, question, and override any automated recommendations, as teachers and school leaders remain responsible for all decisions. And in terms of privacy, security, and safety, data collection would need to be proportionate, limited to only what is necessary, and securely managed with consent and confidence.</w:t>
      </w:r>
    </w:p>
    <w:p w:rsidR="006D4DDD" w:rsidRPr="006D4DDD" w:rsidRDefault="006D4DDD" w:rsidP="006D4DDD">
      <w:r>
        <w:t xml:space="preserve">Even in a scenario where the AI is designed to serve as a lever for equity and efficiency with the aim of enhancing rather than replacing human judgment, there will continue to be the need for constant vigilance, robust governance, and ongoing investment in teacher training to mitigate inherent technological and societal risks.</w:t>
      </w:r>
    </w:p>
    <w:p w:rsidR="006D4DDD" w:rsidRPr="006D4DDD" w:rsidRDefault="006D4DDD" w:rsidP="006D4DDD">
      <w:r>
        <w:t xml:space="preserve">For many schools, interactions with GenAI are far less likely to be packaged into a single system. More likely, students, teachers, and leaders will interact with multiple independent and emerging GenAI tools. Guidance should therefore be focused not on how to implement a specific system, but focused also on general principles for school communities engaging with AI.</w:t>
      </w:r>
    </w:p>
    <w:p w:rsidR="006D4DDD" w:rsidRPr="006D4DDD" w:rsidRDefault="006D4DDD" w:rsidP="006D4DDD">
      <w:r>
        <w:t xml:space="preserve">Hopefully, these examples and frameworks have highlighted how important it is for us to be able to question the systems, values, and power relationships that produce AI-generated or AI-assisted recommendations and content so that we can better prepare to shape our use of GenAI and improve AI systems to reflect human values. Thanks, everyone.</w:t>
      </w:r>
    </w:p>
    <w:p w:rsidR="006D4DDD" w:rsidRPr="006D4DDD" w:rsidRDefault="006D4DDD" w:rsidP="006D4DDD">
      <w:r>
        <w:t xml:space="preserve">Phil Thomas: </w:t>
        <w:br/>
        <w:t xml:space="preserve">Thanks, Dino, and all our expert teachers presenting today. As we close, the invitation is not to rush toward the most impressive tool or the most visible use case. A responsible next step is specific, bounded, and reviewable. Please feel free to share in the chat what responsible next steps you're hoping to take following this webinar and engagement with the AI Literacy Framework.</w:t>
      </w:r>
    </w:p>
    <w:p w:rsidR="006D4DDD" w:rsidRPr="006D4DDD" w:rsidRDefault="006D4DDD" w:rsidP="006D4DDD">
      <w:r>
        <w:t xml:space="preserve">Start with an educational or professional purpose. Maybe your first step is to check your local permissions and boundaries. That might be an administrative approach at a school leadership level or a technical conversation to have with your IT department. Decide where human judgment must remain visible. Decide in advance what would cause the activity or trial to pause.</w:t>
      </w:r>
    </w:p>
    <w:p w:rsidR="006D4DDD" w:rsidRPr="006D4DDD" w:rsidRDefault="006D4DDD" w:rsidP="006D4DDD">
      <w:r>
        <w:t xml:space="preserve">The four domains we've explored are not prescriptive. They're a little hierarchical. That said, you don't need to start with engagement. Please feel free to share in the chat what responsible next steps you're hoping to take following this webinar and engagement with the AI Literacy Framework. There are some examples up on screen to assist you.</w:t>
      </w:r>
    </w:p>
    <w:p w:rsidR="006D4DDD" w:rsidRPr="006D4DDD" w:rsidRDefault="006D4DDD" w:rsidP="006D4DDD">
      <w:r>
        <w:t xml:space="preserve">Anam Javed: </w:t>
        <w:br/>
        <w:t xml:space="preserve">Thank you, Phil. I was just watching the chat, and Ingrid's put in a great point about attitudes to AI with all staff in the school. I'm also just reading Roger's point about engaging with school leadership. Really important, Roger, to get anything off the ground, getting school leadership on board. Feel free to keep your ideas coming in, team. They're really good, and they'll probably help everyone else to sort of get their thinking in line as well.</w:t>
      </w:r>
    </w:p>
    <w:p w:rsidR="006D4DDD" w:rsidRPr="006D4DDD" w:rsidRDefault="006D4DDD" w:rsidP="006D4DDD">
      <w:r>
        <w:t xml:space="preserve">And while you're getting your thinking in line, we've got a closing message for you. We want to thank you for privileging this time in what is a very, very busy time, in the last week of term three, to attend this webinar and for the work you're all doing to think carefully about AI in schools.</w:t>
      </w:r>
    </w:p>
    <w:p w:rsidR="006D4DDD" w:rsidRPr="006D4DDD" w:rsidRDefault="006D4DDD" w:rsidP="006D4DDD">
      <w:r>
        <w:t xml:space="preserve">The final message from us is deliberately simple, and you can see it on the screen. Engage critically, create with agency, manage deliberately, and shape AI towards human and social benefit. AI literacy, the good news is it's not a race to adopt tools. It is a professional and educational responsibility to keep learning together, to exercise our judgment, privacy, equity, integrity, and human agency at the centre.</w:t>
      </w:r>
    </w:p>
    <w:p w:rsidR="006D4DDD" w:rsidRPr="006D4DDD" w:rsidRDefault="006D4DDD" w:rsidP="006D4DDD">
      <w:r>
        <w:t xml:space="preserve">We're going to put in the chat very soon, the AI in schools webpage, which has all of our resources that you can access online, including previous webinar recordings, which still remain relevant. We ordered that page carefully. The QR code is also on the screen, so feel free to scan it with your mobile phones.</w:t>
      </w:r>
    </w:p>
    <w:p w:rsidR="006D4DDD" w:rsidRPr="006D4DDD" w:rsidRDefault="006D4DDD" w:rsidP="006D4DDD">
      <w:r>
        <w:t xml:space="preserve">And the other important event that I'll take you to now, thanks, Eric, is the upcoming Leading AI in Education symposium. So if you found this webinar useful, we've actually got an event coming up in person from North Melbourne, and it's simulcast via hybrid hub model to all of our regional centres, with Wangaratta included as well. And so you can see the learning outcomes on the screen. This symposium is open to everyone who's in education and education adjacent, and we welcome everyone from all sectors, and it'll be absolutely amazing. We'll put a link in the chat for that too, but the QR code is on the screen for you. Thanks, Eric.</w:t>
      </w:r>
    </w:p>
    <w:p w:rsidR="006D4DDD" w:rsidRPr="006D4DDD" w:rsidRDefault="006D4DDD" w:rsidP="006D4DDD">
      <w:r>
        <w:t xml:space="preserve">And now, not AI-related this time around, but we're also promoting our much-loved Teaching Excellence Program. So Eric, Dino, and Phil, coincidentally, are also graduates of this program. There's no guarantee that when you graduate from the program, you become an expert teacher, but here they are. It is a phenomenal program. I am a bit biased because I manage it, but applications are open for all of our regional centres. There you go. Lydia is in the chat. She's a graduate of the program and here with us and just a wonderful champion of the program as well.</w:t>
      </w:r>
    </w:p>
    <w:p w:rsidR="006D4DDD" w:rsidRPr="006D4DDD" w:rsidRDefault="006D4DDD" w:rsidP="006D4DDD">
      <w:r>
        <w:t xml:space="preserve">The good news is that the program happens on-site through our Teaching Excellence learning communities from our regional centres, and there's seven of them, and we'll put the program link in the chat too, so there's that equity piece here as well. Applications are open, and there's a soft deadline of the end of October, so please do get them in, and they require principal endorsement. And Ingrid, wow, look at that. This is unplanned, guys. Pretty remarkable. Thank you. Thanks, Eric.</w:t>
      </w:r>
    </w:p>
    <w:p w:rsidR="006D4DDD" w:rsidRPr="006D4DDD" w:rsidRDefault="006D4DDD" w:rsidP="006D4DDD">
      <w:r>
        <w:t xml:space="preserve">And lastly, we can't let you go without spruiking the various connection pieces on offer at the Academy. Please do connect with us. You'll see a QR code to our website, to our newsletter as well. We provide you with all the wonderful information about our upcoming events and programs through our newsletter. In fact, a newsletter copy went out today, in which we're farewelling our CEO, Marcia Devlin. Definitely worth a read. And we look forward to staying connected with you all.</w:t>
      </w:r>
    </w:p>
    <w:p w14:textId="04AE60FA" w:rsidR="005466AE" w:rsidRPr="00960533" w:rsidRDefault="005466AE" w:rsidP="00014F93">
      <w:pPr>
        <w:rPr>
          <w:sz w:val="27"/>
          <w:szCs w:val="27"/>
          <w:lang w:val="en-US"/>
        </w:rPr>
      </w:pPr>
    </w:p>
    <w:sectPr w:rsidR="005466AE" w:rsidRPr="00960533" w:rsidSect="006D4DDD">
      <w:footerReference w:type="even" r:id="rId6"/>
      <w:footerReference w:type="default" r:id="rId7"/>
      <w:headerReference w:type="first" r:id="rId8"/>
      <w:footerReference w:type="first" r:id="rId9"/>
      <w:pgSz w:w="11900" w:h="16840"/>
      <w:pgMar w:top="2268" w:right="1134" w:bottom="1560" w:left="1134" w:header="709" w:footer="498" w:gutter="0"/>
      <w:cols w:num="2"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440EB" w14:textId="77777777" w:rsidR="000A499B" w:rsidRDefault="000A499B">
      <w:pPr>
        <w:spacing w:after="0" w:line="240" w:lineRule="auto"/>
      </w:pPr>
      <w:r>
        <w:separator/>
      </w:r>
    </w:p>
  </w:endnote>
  <w:endnote w:type="continuationSeparator" w:id="0">
    <w:p w14:paraId="5250786E" w14:textId="77777777" w:rsidR="000A499B" w:rsidRDefault="000A4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F201" w14:textId="77777777" w:rsidR="00245FE3" w:rsidRDefault="00245FE3" w:rsidP="009E777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8BC99B" w14:textId="77777777" w:rsidR="00245FE3" w:rsidRDefault="00245FE3" w:rsidP="004E1CE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E543" w14:textId="77777777" w:rsidR="00245FE3" w:rsidRPr="004E1CE2" w:rsidRDefault="00245FE3" w:rsidP="004E1CE2">
    <w:pPr>
      <w:pStyle w:val="Footer"/>
      <w:framePr w:wrap="none" w:vAnchor="text" w:hAnchor="page" w:x="736" w:y="-3"/>
      <w:rPr>
        <w:rStyle w:val="PageNumber"/>
        <w:b/>
        <w:bCs/>
      </w:rPr>
    </w:pPr>
    <w:r w:rsidRPr="004E1CE2">
      <w:rPr>
        <w:rStyle w:val="PageNumber"/>
        <w:b/>
        <w:bCs/>
      </w:rPr>
      <w:fldChar w:fldCharType="begin"/>
    </w:r>
    <w:r w:rsidRPr="004E1CE2">
      <w:rPr>
        <w:rStyle w:val="PageNumber"/>
        <w:b/>
        <w:bCs/>
      </w:rPr>
      <w:instrText xml:space="preserve"> PAGE </w:instrText>
    </w:r>
    <w:r w:rsidRPr="004E1CE2">
      <w:rPr>
        <w:rStyle w:val="PageNumber"/>
        <w:b/>
        <w:bCs/>
      </w:rPr>
      <w:fldChar w:fldCharType="separate"/>
    </w:r>
    <w:r w:rsidRPr="004E1CE2">
      <w:rPr>
        <w:rStyle w:val="PageNumber"/>
        <w:b/>
        <w:bCs/>
        <w:noProof/>
      </w:rPr>
      <w:t>1</w:t>
    </w:r>
    <w:r w:rsidRPr="004E1CE2">
      <w:rPr>
        <w:rStyle w:val="PageNumber"/>
        <w:b/>
        <w:bCs/>
      </w:rPr>
      <w:fldChar w:fldCharType="end"/>
    </w:r>
  </w:p>
  <w:p w14:paraId="7A112669" w14:textId="77777777" w:rsidR="00245FE3" w:rsidRDefault="00245FE3" w:rsidP="002A38BB">
    <w:pPr>
      <w:pStyle w:val="Footer"/>
      <w:ind w:right="-7"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3417" w14:textId="77777777" w:rsidR="00245FE3" w:rsidRPr="00136FA0" w:rsidRDefault="00245FE3" w:rsidP="009E777E">
    <w:pPr>
      <w:pStyle w:val="Footer"/>
      <w:framePr w:wrap="none" w:vAnchor="text" w:hAnchor="margin" w:y="1"/>
      <w:rPr>
        <w:rStyle w:val="PageNumber"/>
        <w:b/>
        <w:bCs/>
      </w:rPr>
    </w:pPr>
    <w:r w:rsidRPr="00136FA0">
      <w:rPr>
        <w:rStyle w:val="PageNumber"/>
        <w:b/>
        <w:bCs/>
      </w:rPr>
      <w:fldChar w:fldCharType="begin"/>
    </w:r>
    <w:r w:rsidRPr="00136FA0">
      <w:rPr>
        <w:rStyle w:val="PageNumber"/>
        <w:b/>
        <w:bCs/>
      </w:rPr>
      <w:instrText xml:space="preserve"> PAGE </w:instrText>
    </w:r>
    <w:r w:rsidRPr="00136FA0">
      <w:rPr>
        <w:rStyle w:val="PageNumber"/>
        <w:b/>
        <w:bCs/>
      </w:rPr>
      <w:fldChar w:fldCharType="separate"/>
    </w:r>
    <w:r w:rsidRPr="00136FA0">
      <w:rPr>
        <w:rStyle w:val="PageNumber"/>
        <w:b/>
        <w:bCs/>
        <w:noProof/>
      </w:rPr>
      <w:t>1</w:t>
    </w:r>
    <w:r w:rsidRPr="00136FA0">
      <w:rPr>
        <w:rStyle w:val="PageNumber"/>
        <w:b/>
        <w:bCs/>
      </w:rPr>
      <w:fldChar w:fldCharType="end"/>
    </w:r>
  </w:p>
  <w:p w14:paraId="0212068A" w14:textId="28D32A70" w:rsidR="00245FE3" w:rsidRDefault="00F53E2D" w:rsidP="00EF7749">
    <w:pPr>
      <w:pStyle w:val="Footer"/>
      <w:ind w:right="-7" w:firstLine="360"/>
    </w:pPr>
    <w:r>
      <w:tab/>
    </w:r>
    <w:r>
      <w:tab/>
      <w:t xml:space="preserve">           </w:t>
    </w:r>
    <w:r>
      <w:rPr>
        <w:noProof/>
      </w:rPr>
      <w:drawing>
        <wp:inline distT="0" distB="0" distL="0" distR="0" wp14:anchorId="3B30C6A9" wp14:editId="727F0218">
          <wp:extent cx="1476375" cy="438150"/>
          <wp:effectExtent l="0" t="0" r="0" b="0"/>
          <wp:docPr id="479492314" name="Picture 4794923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4381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09009" w14:textId="77777777" w:rsidR="000A499B" w:rsidRDefault="000A499B">
      <w:pPr>
        <w:spacing w:after="0" w:line="240" w:lineRule="auto"/>
      </w:pPr>
      <w:r>
        <w:separator/>
      </w:r>
    </w:p>
  </w:footnote>
  <w:footnote w:type="continuationSeparator" w:id="0">
    <w:p w14:paraId="547D7465" w14:textId="77777777" w:rsidR="000A499B" w:rsidRDefault="000A4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26CB" w14:textId="0BC1199F" w:rsidR="00245FE3" w:rsidRDefault="00D729CF">
    <w:pPr>
      <w:pStyle w:val="Header"/>
    </w:pPr>
    <w:r>
      <w:rPr>
        <w:noProof/>
      </w:rPr>
      <mc:AlternateContent>
        <mc:Choice Requires="wpg">
          <w:drawing>
            <wp:anchor distT="0" distB="0" distL="114300" distR="114300" simplePos="0" relativeHeight="251658240" behindDoc="1" locked="0" layoutInCell="1" allowOverlap="1" wp14:anchorId="74C28E57" wp14:editId="35AB67FD">
              <wp:simplePos x="0" y="0"/>
              <wp:positionH relativeFrom="page">
                <wp:posOffset>1270</wp:posOffset>
              </wp:positionH>
              <wp:positionV relativeFrom="page">
                <wp:posOffset>10160</wp:posOffset>
              </wp:positionV>
              <wp:extent cx="7560310" cy="1082040"/>
              <wp:effectExtent l="1270" t="635" r="1270" b="3175"/>
              <wp:wrapNone/>
              <wp:docPr id="68717431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82040"/>
                        <a:chOff x="0" y="0"/>
                        <a:chExt cx="11906" cy="1704"/>
                      </a:xfrm>
                    </wpg:grpSpPr>
                    <wps:wsp>
                      <wps:cNvPr id="1771964680" name="docshape2"/>
                      <wps:cNvSpPr>
                        <a:spLocks/>
                      </wps:cNvSpPr>
                      <wps:spPr bwMode="auto">
                        <a:xfrm>
                          <a:off x="0" y="0"/>
                          <a:ext cx="10267" cy="1701"/>
                        </a:xfrm>
                        <a:custGeom>
                          <a:avLst/>
                          <a:gdLst>
                            <a:gd name="T0" fmla="*/ 10266 w 10267"/>
                            <a:gd name="T1" fmla="*/ 0 h 1701"/>
                            <a:gd name="T2" fmla="*/ 0 w 10267"/>
                            <a:gd name="T3" fmla="*/ 0 h 1701"/>
                            <a:gd name="T4" fmla="*/ 0 w 10267"/>
                            <a:gd name="T5" fmla="*/ 1701 h 1701"/>
                            <a:gd name="T6" fmla="*/ 8668 w 10267"/>
                            <a:gd name="T7" fmla="*/ 1701 h 1701"/>
                            <a:gd name="T8" fmla="*/ 10266 w 10267"/>
                            <a:gd name="T9" fmla="*/ 0 h 170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267" h="1701">
                              <a:moveTo>
                                <a:pt x="10266" y="0"/>
                              </a:moveTo>
                              <a:lnTo>
                                <a:pt x="0" y="0"/>
                              </a:lnTo>
                              <a:lnTo>
                                <a:pt x="0" y="1701"/>
                              </a:lnTo>
                              <a:lnTo>
                                <a:pt x="8668" y="1701"/>
                              </a:lnTo>
                              <a:lnTo>
                                <a:pt x="10266" y="0"/>
                              </a:lnTo>
                              <a:close/>
                            </a:path>
                          </a:pathLst>
                        </a:custGeom>
                        <a:solidFill>
                          <a:srgbClr val="1E20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9399684" name="docshape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927" y="517"/>
                          <a:ext cx="4573" cy="666"/>
                        </a:xfrm>
                        <a:prstGeom prst="rect">
                          <a:avLst/>
                        </a:prstGeom>
                        <a:noFill/>
                        <a:extLst>
                          <a:ext uri="{909E8E84-426E-40DD-AFC4-6F175D3DCCD1}">
                            <a14:hiddenFill xmlns:a14="http://schemas.microsoft.com/office/drawing/2010/main">
                              <a:solidFill>
                                <a:srgbClr val="FFFFFF"/>
                              </a:solidFill>
                            </a14:hiddenFill>
                          </a:ext>
                        </a:extLst>
                      </pic:spPr>
                    </pic:pic>
                    <wps:wsp>
                      <wps:cNvPr id="188041651" name="docshape4"/>
                      <wps:cNvSpPr>
                        <a:spLocks/>
                      </wps:cNvSpPr>
                      <wps:spPr bwMode="auto">
                        <a:xfrm>
                          <a:off x="9705" y="0"/>
                          <a:ext cx="2200" cy="1704"/>
                        </a:xfrm>
                        <a:custGeom>
                          <a:avLst/>
                          <a:gdLst>
                            <a:gd name="T0" fmla="*/ 1389 w 2200"/>
                            <a:gd name="T1" fmla="*/ 0 h 1704"/>
                            <a:gd name="T2" fmla="*/ 978 w 2200"/>
                            <a:gd name="T3" fmla="*/ 0 h 1704"/>
                            <a:gd name="T4" fmla="*/ 0 w 2200"/>
                            <a:gd name="T5" fmla="*/ 1040 h 1704"/>
                            <a:gd name="T6" fmla="*/ 2200 w 2200"/>
                            <a:gd name="T7" fmla="*/ 1704 h 1704"/>
                            <a:gd name="T8" fmla="*/ 2200 w 2200"/>
                            <a:gd name="T9" fmla="*/ 1391 h 1704"/>
                            <a:gd name="T10" fmla="*/ 549 w 2200"/>
                            <a:gd name="T11" fmla="*/ 893 h 1704"/>
                            <a:gd name="T12" fmla="*/ 1389 w 2200"/>
                            <a:gd name="T13" fmla="*/ 0 h 1704"/>
                            <a:gd name="T14" fmla="*/ 2200 w 2200"/>
                            <a:gd name="T15" fmla="*/ 0 h 1704"/>
                            <a:gd name="T16" fmla="*/ 1801 w 2200"/>
                            <a:gd name="T17" fmla="*/ 0 h 1704"/>
                            <a:gd name="T18" fmla="*/ 1101 w 2200"/>
                            <a:gd name="T19" fmla="*/ 745 h 1704"/>
                            <a:gd name="T20" fmla="*/ 2200 w 2200"/>
                            <a:gd name="T21" fmla="*/ 1077 h 1704"/>
                            <a:gd name="T22" fmla="*/ 2200 w 2200"/>
                            <a:gd name="T23" fmla="*/ 764 h 1704"/>
                            <a:gd name="T24" fmla="*/ 1651 w 2200"/>
                            <a:gd name="T25" fmla="*/ 598 h 1704"/>
                            <a:gd name="T26" fmla="*/ 2200 w 2200"/>
                            <a:gd name="T27" fmla="*/ 14 h 1704"/>
                            <a:gd name="T28" fmla="*/ 2200 w 2200"/>
                            <a:gd name="T29" fmla="*/ 0 h 170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200" h="1704">
                              <a:moveTo>
                                <a:pt x="1389" y="0"/>
                              </a:moveTo>
                              <a:lnTo>
                                <a:pt x="978" y="0"/>
                              </a:lnTo>
                              <a:lnTo>
                                <a:pt x="0" y="1040"/>
                              </a:lnTo>
                              <a:lnTo>
                                <a:pt x="2200" y="1704"/>
                              </a:lnTo>
                              <a:lnTo>
                                <a:pt x="2200" y="1391"/>
                              </a:lnTo>
                              <a:lnTo>
                                <a:pt x="549" y="893"/>
                              </a:lnTo>
                              <a:lnTo>
                                <a:pt x="1389" y="0"/>
                              </a:lnTo>
                              <a:close/>
                              <a:moveTo>
                                <a:pt x="2200" y="0"/>
                              </a:moveTo>
                              <a:lnTo>
                                <a:pt x="1801" y="0"/>
                              </a:lnTo>
                              <a:lnTo>
                                <a:pt x="1101" y="745"/>
                              </a:lnTo>
                              <a:lnTo>
                                <a:pt x="2200" y="1077"/>
                              </a:lnTo>
                              <a:lnTo>
                                <a:pt x="2200" y="764"/>
                              </a:lnTo>
                              <a:lnTo>
                                <a:pt x="1651" y="598"/>
                              </a:lnTo>
                              <a:lnTo>
                                <a:pt x="2200" y="14"/>
                              </a:lnTo>
                              <a:lnTo>
                                <a:pt x="2200" y="0"/>
                              </a:lnTo>
                              <a:close/>
                            </a:path>
                          </a:pathLst>
                        </a:custGeom>
                        <a:solidFill>
                          <a:srgbClr val="E39E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AAB2EF" id="docshapegroup1" o:spid="_x0000_s1026" style="position:absolute;margin-left:.1pt;margin-top:.8pt;width:595.3pt;height:85.2pt;z-index:-251658240;mso-position-horizontal-relative:page;mso-position-vertical-relative:page" coordsize="11906,17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">
              <v:shape id="docshape2" o:spid="_x0000_s1027" style="position:absolute;width:10267;height:1701;visibility:visible;mso-wrap-style:square;v-text-anchor:top" coordsize="1026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" path="m10266,l,,,1701r8668,l10266,xe" fillcolor="#1e2028" stroked="f">
                <v:path arrowok="t" o:connecttype="custom" o:connectlocs="10266,0;0,0;0,1701;8668,1701;10266,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927;top:517;width:4573;height: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">
                <v:imagedata r:id="rId2" o:title=""/>
                <o:lock v:ext="edit" aspectratio="f"/>
              </v:shape>
              <v:shape id="docshape4" o:spid="_x0000_s1029" style="position:absolute;left:9705;width:2200;height:1704;visibility:visible;mso-wrap-style:square;v-text-anchor:top" coordsize="2200,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" path="m1389,l978,,,1040r2200,664l2200,1391,549,893,1389,xm2200,l1801,,1101,745r1099,332l2200,764,1651,598,2200,14r,-14xe" fillcolor="#e39e16" stroked="f">
                <v:path arrowok="t" o:connecttype="custom" o:connectlocs="1389,0;978,0;0,1040;2200,1704;2200,1391;549,893;1389,0;2200,0;1801,0;1101,745;2200,1077;2200,764;1651,598;2200,14;2200,0" o:connectangles="0,0,0,0,0,0,0,0,0,0,0,0,0,0,0"/>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1D7"/>
    <w:rsid w:val="00014F93"/>
    <w:rsid w:val="000631D7"/>
    <w:rsid w:val="00095CE4"/>
    <w:rsid w:val="000A499B"/>
    <w:rsid w:val="000B4D5F"/>
    <w:rsid w:val="000C0DDD"/>
    <w:rsid w:val="000D6255"/>
    <w:rsid w:val="00104616"/>
    <w:rsid w:val="002178F8"/>
    <w:rsid w:val="00245FE3"/>
    <w:rsid w:val="003A55FA"/>
    <w:rsid w:val="004C17C5"/>
    <w:rsid w:val="005466AE"/>
    <w:rsid w:val="00627C8F"/>
    <w:rsid w:val="006D4DDD"/>
    <w:rsid w:val="007277B8"/>
    <w:rsid w:val="00763A99"/>
    <w:rsid w:val="0078414C"/>
    <w:rsid w:val="00960533"/>
    <w:rsid w:val="00984700"/>
    <w:rsid w:val="009C4257"/>
    <w:rsid w:val="009E1AB5"/>
    <w:rsid w:val="00B335B0"/>
    <w:rsid w:val="00B50448"/>
    <w:rsid w:val="00C201BD"/>
    <w:rsid w:val="00CC7B0A"/>
    <w:rsid w:val="00D729CF"/>
    <w:rsid w:val="00DA7F1D"/>
    <w:rsid w:val="00E11C58"/>
    <w:rsid w:val="00E8093E"/>
    <w:rsid w:val="00EC0EFF"/>
    <w:rsid w:val="00ED0CD6"/>
    <w:rsid w:val="00F53E2D"/>
    <w:rsid w:val="00F75E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AD643"/>
  <w15:docId w15:val="{312FB909-642E-410E-84F1-72565C6A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AB5"/>
    <w:pPr>
      <w:spacing w:before="200" w:after="200" w:line="240" w:lineRule="auto"/>
      <w:outlineLvl w:val="0"/>
    </w:pPr>
    <w:rPr>
      <w:rFonts w:ascii="Arial" w:eastAsia="Arial" w:hAnsi="Arial" w:cs="Times New Roman (Body CS)"/>
      <w:b/>
      <w:bCs/>
      <w:color w:val="D19000"/>
      <w:kern w:val="0"/>
      <w:sz w:val="56"/>
      <w:szCs w:val="56"/>
      <w:lang w:eastAsia="en-US"/>
      <w14:ligatures w14:val="none"/>
    </w:rPr>
  </w:style>
  <w:style w:type="paragraph" w:styleId="Heading2">
    <w:name w:val="heading 2"/>
    <w:basedOn w:val="Normal"/>
    <w:next w:val="Normal"/>
    <w:link w:val="Heading2Char"/>
    <w:uiPriority w:val="9"/>
    <w:unhideWhenUsed/>
    <w:qFormat/>
    <w:rsid w:val="009E1AB5"/>
    <w:pPr>
      <w:spacing w:before="200" w:after="200" w:line="240" w:lineRule="auto"/>
      <w:outlineLvl w:val="1"/>
    </w:pPr>
    <w:rPr>
      <w:rFonts w:ascii="Arial" w:eastAsia="Arial" w:hAnsi="Arial" w:cs="Times New Roman (Body CS)"/>
      <w:b/>
      <w:bCs/>
      <w:color w:val="1E2028"/>
      <w:kern w:val="0"/>
      <w:sz w:val="40"/>
      <w:szCs w:val="40"/>
      <w:lang w:eastAsia="en-US"/>
      <w14:ligatures w14:val="none"/>
    </w:rPr>
  </w:style>
  <w:style w:type="paragraph" w:styleId="Heading3">
    <w:name w:val="heading 3"/>
    <w:basedOn w:val="Normal"/>
    <w:next w:val="Normal"/>
    <w:link w:val="Heading3Char"/>
    <w:uiPriority w:val="9"/>
    <w:semiHidden/>
    <w:unhideWhenUsed/>
    <w:qFormat/>
    <w:rsid w:val="006D4D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AB5"/>
    <w:rPr>
      <w:rFonts w:ascii="Arial" w:eastAsia="Arial" w:hAnsi="Arial" w:cs="Times New Roman (Body CS)"/>
      <w:b/>
      <w:bCs/>
      <w:color w:val="D19000"/>
      <w:kern w:val="0"/>
      <w:sz w:val="56"/>
      <w:szCs w:val="56"/>
      <w:lang w:eastAsia="en-US"/>
      <w14:ligatures w14:val="none"/>
    </w:rPr>
  </w:style>
  <w:style w:type="character" w:customStyle="1" w:styleId="Heading2Char">
    <w:name w:val="Heading 2 Char"/>
    <w:basedOn w:val="DefaultParagraphFont"/>
    <w:link w:val="Heading2"/>
    <w:uiPriority w:val="9"/>
    <w:rsid w:val="009E1AB5"/>
    <w:rPr>
      <w:rFonts w:ascii="Arial" w:eastAsia="Arial" w:hAnsi="Arial" w:cs="Times New Roman (Body CS)"/>
      <w:b/>
      <w:bCs/>
      <w:color w:val="1E2028"/>
      <w:kern w:val="0"/>
      <w:sz w:val="40"/>
      <w:szCs w:val="40"/>
      <w:lang w:eastAsia="en-US"/>
      <w14:ligatures w14:val="none"/>
    </w:rPr>
  </w:style>
  <w:style w:type="paragraph" w:styleId="Header">
    <w:name w:val="header"/>
    <w:basedOn w:val="Normal"/>
    <w:link w:val="HeaderChar"/>
    <w:uiPriority w:val="99"/>
    <w:unhideWhenUsed/>
    <w:rsid w:val="009E1AB5"/>
    <w:pPr>
      <w:tabs>
        <w:tab w:val="center" w:pos="4680"/>
        <w:tab w:val="right" w:pos="9360"/>
      </w:tabs>
      <w:spacing w:after="200" w:line="240" w:lineRule="auto"/>
    </w:pPr>
    <w:rPr>
      <w:rFonts w:ascii="Arial" w:eastAsia="Arial" w:hAnsi="Arial" w:cs="Times New Roman (Body CS)"/>
      <w:color w:val="1E2028"/>
      <w:kern w:val="0"/>
      <w:sz w:val="20"/>
      <w:szCs w:val="24"/>
      <w:lang w:eastAsia="en-US"/>
      <w14:ligatures w14:val="none"/>
    </w:rPr>
  </w:style>
  <w:style w:type="character" w:customStyle="1" w:styleId="HeaderChar">
    <w:name w:val="Header Char"/>
    <w:basedOn w:val="DefaultParagraphFont"/>
    <w:link w:val="Header"/>
    <w:uiPriority w:val="99"/>
    <w:rsid w:val="009E1AB5"/>
    <w:rPr>
      <w:rFonts w:ascii="Arial" w:eastAsia="Arial" w:hAnsi="Arial" w:cs="Times New Roman (Body CS)"/>
      <w:color w:val="1E2028"/>
      <w:kern w:val="0"/>
      <w:sz w:val="20"/>
      <w:szCs w:val="24"/>
      <w:lang w:eastAsia="en-US"/>
      <w14:ligatures w14:val="none"/>
    </w:rPr>
  </w:style>
  <w:style w:type="paragraph" w:styleId="Footer">
    <w:name w:val="footer"/>
    <w:basedOn w:val="Normal"/>
    <w:link w:val="FooterChar"/>
    <w:uiPriority w:val="99"/>
    <w:unhideWhenUsed/>
    <w:rsid w:val="009E1AB5"/>
    <w:pPr>
      <w:tabs>
        <w:tab w:val="center" w:pos="4680"/>
        <w:tab w:val="right" w:pos="9360"/>
      </w:tabs>
      <w:spacing w:after="200" w:line="240" w:lineRule="auto"/>
    </w:pPr>
    <w:rPr>
      <w:rFonts w:ascii="Arial" w:eastAsia="Arial" w:hAnsi="Arial" w:cs="Times New Roman (Body CS)"/>
      <w:color w:val="1E2028"/>
      <w:kern w:val="0"/>
      <w:sz w:val="20"/>
      <w:szCs w:val="24"/>
      <w:lang w:eastAsia="en-US"/>
      <w14:ligatures w14:val="none"/>
    </w:rPr>
  </w:style>
  <w:style w:type="character" w:customStyle="1" w:styleId="FooterChar">
    <w:name w:val="Footer Char"/>
    <w:basedOn w:val="DefaultParagraphFont"/>
    <w:link w:val="Footer"/>
    <w:uiPriority w:val="99"/>
    <w:rsid w:val="009E1AB5"/>
    <w:rPr>
      <w:rFonts w:ascii="Arial" w:eastAsia="Arial" w:hAnsi="Arial" w:cs="Times New Roman (Body CS)"/>
      <w:color w:val="1E2028"/>
      <w:kern w:val="0"/>
      <w:sz w:val="20"/>
      <w:szCs w:val="24"/>
      <w:lang w:eastAsia="en-US"/>
      <w14:ligatures w14:val="none"/>
    </w:rPr>
  </w:style>
  <w:style w:type="character" w:styleId="PageNumber">
    <w:name w:val="page number"/>
    <w:basedOn w:val="DefaultParagraphFont"/>
    <w:uiPriority w:val="99"/>
    <w:semiHidden/>
    <w:unhideWhenUsed/>
    <w:rsid w:val="009E1AB5"/>
  </w:style>
  <w:style w:type="character" w:customStyle="1" w:styleId="normaltextrun">
    <w:name w:val="normaltextrun"/>
    <w:basedOn w:val="DefaultParagraphFont"/>
    <w:rsid w:val="009E1AB5"/>
  </w:style>
  <w:style w:type="character" w:customStyle="1" w:styleId="Heading3Char">
    <w:name w:val="Heading 3 Char"/>
    <w:basedOn w:val="DefaultParagraphFont"/>
    <w:link w:val="Heading3"/>
    <w:uiPriority w:val="9"/>
    <w:semiHidden/>
    <w:rsid w:val="006D4DD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49312">
      <w:bodyDiv w:val="1"/>
      <w:marLeft w:val="0"/>
      <w:marRight w:val="0"/>
      <w:marTop w:val="0"/>
      <w:marBottom w:val="0"/>
      <w:divBdr>
        <w:top w:val="none" w:sz="0" w:space="0" w:color="auto"/>
        <w:left w:val="none" w:sz="0" w:space="0" w:color="auto"/>
        <w:bottom w:val="none" w:sz="0" w:space="0" w:color="auto"/>
        <w:right w:val="none" w:sz="0" w:space="0" w:color="auto"/>
      </w:divBdr>
    </w:div>
    <w:div w:id="383407526">
      <w:bodyDiv w:val="1"/>
      <w:marLeft w:val="0"/>
      <w:marRight w:val="0"/>
      <w:marTop w:val="0"/>
      <w:marBottom w:val="0"/>
      <w:divBdr>
        <w:top w:val="none" w:sz="0" w:space="0" w:color="auto"/>
        <w:left w:val="none" w:sz="0" w:space="0" w:color="auto"/>
        <w:bottom w:val="none" w:sz="0" w:space="0" w:color="auto"/>
        <w:right w:val="none" w:sz="0" w:space="0" w:color="auto"/>
      </w:divBdr>
    </w:div>
    <w:div w:id="445468278">
      <w:bodyDiv w:val="1"/>
      <w:marLeft w:val="0"/>
      <w:marRight w:val="0"/>
      <w:marTop w:val="0"/>
      <w:marBottom w:val="0"/>
      <w:divBdr>
        <w:top w:val="none" w:sz="0" w:space="0" w:color="auto"/>
        <w:left w:val="none" w:sz="0" w:space="0" w:color="auto"/>
        <w:bottom w:val="none" w:sz="0" w:space="0" w:color="auto"/>
        <w:right w:val="none" w:sz="0" w:space="0" w:color="auto"/>
      </w:divBdr>
    </w:div>
    <w:div w:id="654181925">
      <w:bodyDiv w:val="1"/>
      <w:marLeft w:val="0"/>
      <w:marRight w:val="0"/>
      <w:marTop w:val="0"/>
      <w:marBottom w:val="0"/>
      <w:divBdr>
        <w:top w:val="none" w:sz="0" w:space="0" w:color="auto"/>
        <w:left w:val="none" w:sz="0" w:space="0" w:color="auto"/>
        <w:bottom w:val="none" w:sz="0" w:space="0" w:color="auto"/>
        <w:right w:val="none" w:sz="0" w:space="0" w:color="auto"/>
      </w:divBdr>
    </w:div>
    <w:div w:id="796728194">
      <w:bodyDiv w:val="1"/>
      <w:marLeft w:val="0"/>
      <w:marRight w:val="0"/>
      <w:marTop w:val="0"/>
      <w:marBottom w:val="0"/>
      <w:divBdr>
        <w:top w:val="none" w:sz="0" w:space="0" w:color="auto"/>
        <w:left w:val="none" w:sz="0" w:space="0" w:color="auto"/>
        <w:bottom w:val="none" w:sz="0" w:space="0" w:color="auto"/>
        <w:right w:val="none" w:sz="0" w:space="0" w:color="auto"/>
      </w:divBdr>
    </w:div>
    <w:div w:id="1080059598">
      <w:bodyDiv w:val="1"/>
      <w:marLeft w:val="0"/>
      <w:marRight w:val="0"/>
      <w:marTop w:val="0"/>
      <w:marBottom w:val="0"/>
      <w:divBdr>
        <w:top w:val="none" w:sz="0" w:space="0" w:color="auto"/>
        <w:left w:val="none" w:sz="0" w:space="0" w:color="auto"/>
        <w:bottom w:val="none" w:sz="0" w:space="0" w:color="auto"/>
        <w:right w:val="none" w:sz="0" w:space="0" w:color="auto"/>
      </w:divBdr>
    </w:div>
    <w:div w:id="1175607011">
      <w:bodyDiv w:val="1"/>
      <w:marLeft w:val="0"/>
      <w:marRight w:val="0"/>
      <w:marTop w:val="0"/>
      <w:marBottom w:val="0"/>
      <w:divBdr>
        <w:top w:val="none" w:sz="0" w:space="0" w:color="auto"/>
        <w:left w:val="none" w:sz="0" w:space="0" w:color="auto"/>
        <w:bottom w:val="none" w:sz="0" w:space="0" w:color="auto"/>
        <w:right w:val="none" w:sz="0" w:space="0" w:color="auto"/>
      </w:divBdr>
    </w:div>
    <w:div w:id="1379934889">
      <w:bodyDiv w:val="1"/>
      <w:marLeft w:val="0"/>
      <w:marRight w:val="0"/>
      <w:marTop w:val="0"/>
      <w:marBottom w:val="0"/>
      <w:divBdr>
        <w:top w:val="none" w:sz="0" w:space="0" w:color="auto"/>
        <w:left w:val="none" w:sz="0" w:space="0" w:color="auto"/>
        <w:bottom w:val="none" w:sz="0" w:space="0" w:color="auto"/>
        <w:right w:val="none" w:sz="0" w:space="0" w:color="auto"/>
      </w:divBdr>
    </w:div>
    <w:div w:id="1695424734">
      <w:bodyDiv w:val="1"/>
      <w:marLeft w:val="0"/>
      <w:marRight w:val="0"/>
      <w:marTop w:val="0"/>
      <w:marBottom w:val="0"/>
      <w:divBdr>
        <w:top w:val="none" w:sz="0" w:space="0" w:color="auto"/>
        <w:left w:val="none" w:sz="0" w:space="0" w:color="auto"/>
        <w:bottom w:val="none" w:sz="0" w:space="0" w:color="auto"/>
        <w:right w:val="none" w:sz="0" w:space="0" w:color="auto"/>
      </w:divBdr>
    </w:div>
    <w:div w:id="1721057728">
      <w:bodyDiv w:val="1"/>
      <w:marLeft w:val="0"/>
      <w:marRight w:val="0"/>
      <w:marTop w:val="0"/>
      <w:marBottom w:val="0"/>
      <w:divBdr>
        <w:top w:val="none" w:sz="0" w:space="0" w:color="auto"/>
        <w:left w:val="none" w:sz="0" w:space="0" w:color="auto"/>
        <w:bottom w:val="none" w:sz="0" w:space="0" w:color="auto"/>
        <w:right w:val="none" w:sz="0" w:space="0" w:color="auto"/>
      </w:divBdr>
    </w:div>
    <w:div w:id="2107531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8739</Words>
  <Characters>49817</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Vincent Pangemanan</cp:lastModifiedBy>
  <cp:revision>2</cp:revision>
  <dcterms:created xsi:type="dcterms:W3CDTF">2025-10-08T00:02:00Z</dcterms:created>
  <dcterms:modified xsi:type="dcterms:W3CDTF">2025-10-08T00:02:00Z</dcterms:modified>
</cp:coreProperties>
</file>